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6A6F99">
        <w:rPr>
          <w:sz w:val="24"/>
          <w:szCs w:val="24"/>
        </w:rPr>
        <w:t>614</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6A6F99">
        <w:rPr>
          <w:sz w:val="24"/>
          <w:szCs w:val="24"/>
        </w:rPr>
        <w:t>13</w:t>
      </w:r>
      <w:r w:rsidR="00040D89" w:rsidRPr="00C73B36">
        <w:rPr>
          <w:sz w:val="24"/>
          <w:szCs w:val="24"/>
        </w:rPr>
        <w:t>/</w:t>
      </w:r>
      <w:r w:rsidR="006A6F99">
        <w:rPr>
          <w:sz w:val="24"/>
          <w:szCs w:val="24"/>
        </w:rPr>
        <w:t>10</w:t>
      </w:r>
      <w:r w:rsidR="00040D89" w:rsidRPr="00C73B36">
        <w:rPr>
          <w:sz w:val="24"/>
          <w:szCs w:val="24"/>
        </w:rPr>
        <w:t xml:space="preserve">/2014 tarih ve </w:t>
      </w:r>
      <w:r w:rsidR="00D05567" w:rsidRPr="00C73B36">
        <w:rPr>
          <w:sz w:val="24"/>
          <w:szCs w:val="24"/>
        </w:rPr>
        <w:t xml:space="preserve"> </w:t>
      </w:r>
      <w:r w:rsidR="00207E93">
        <w:rPr>
          <w:sz w:val="24"/>
          <w:szCs w:val="24"/>
        </w:rPr>
        <w:t xml:space="preserve"> </w:t>
      </w:r>
      <w:r w:rsidR="006A6F99">
        <w:rPr>
          <w:sz w:val="24"/>
          <w:szCs w:val="24"/>
        </w:rPr>
        <w:t xml:space="preserve">504 </w:t>
      </w:r>
      <w:r w:rsidR="00207E93">
        <w:rPr>
          <w:sz w:val="24"/>
          <w:szCs w:val="24"/>
        </w:rPr>
        <w:t>s</w:t>
      </w:r>
      <w:r w:rsidR="00D05567">
        <w:rPr>
          <w:sz w:val="24"/>
          <w:szCs w:val="24"/>
        </w:rPr>
        <w:t>ayılı</w:t>
      </w:r>
      <w:r>
        <w:rPr>
          <w:sz w:val="24"/>
          <w:szCs w:val="24"/>
        </w:rPr>
        <w:t xml:space="preserve"> kararı ile </w:t>
      </w:r>
      <w:r w:rsidR="00207E93" w:rsidRPr="00A90B0C">
        <w:rPr>
          <w:sz w:val="24"/>
          <w:szCs w:val="24"/>
        </w:rPr>
        <w:t xml:space="preserve">İmar ve Bayındırlık </w:t>
      </w:r>
      <w:r w:rsidR="00BD1921">
        <w:rPr>
          <w:sz w:val="24"/>
          <w:szCs w:val="24"/>
        </w:rPr>
        <w:t>Komisyo</w:t>
      </w:r>
      <w:r w:rsidR="00040D89">
        <w:rPr>
          <w:sz w:val="24"/>
          <w:szCs w:val="24"/>
        </w:rPr>
        <w:t>nu</w:t>
      </w:r>
      <w:r w:rsidR="00207E93">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6A6F99" w:rsidRPr="006A6F99">
        <w:rPr>
          <w:bCs/>
          <w:sz w:val="24"/>
          <w:szCs w:val="24"/>
        </w:rPr>
        <w:t xml:space="preserve">Mersin İli, Tarsus İlçesi, </w:t>
      </w:r>
      <w:proofErr w:type="spellStart"/>
      <w:r w:rsidR="006A6F99" w:rsidRPr="006A6F99">
        <w:rPr>
          <w:bCs/>
          <w:sz w:val="24"/>
          <w:szCs w:val="24"/>
        </w:rPr>
        <w:t>Kaleburcu</w:t>
      </w:r>
      <w:proofErr w:type="spellEnd"/>
      <w:r w:rsidR="006A6F99" w:rsidRPr="006A6F99">
        <w:rPr>
          <w:bCs/>
          <w:sz w:val="24"/>
          <w:szCs w:val="24"/>
        </w:rPr>
        <w:t xml:space="preserve"> Mahallesi, 312 ada</w:t>
      </w:r>
      <w:r w:rsidR="006A6F99">
        <w:rPr>
          <w:bCs/>
          <w:sz w:val="24"/>
          <w:szCs w:val="24"/>
        </w:rPr>
        <w:t>,</w:t>
      </w:r>
      <w:r w:rsidR="006A6F99" w:rsidRPr="006A6F99">
        <w:rPr>
          <w:bCs/>
          <w:sz w:val="24"/>
          <w:szCs w:val="24"/>
        </w:rPr>
        <w:t xml:space="preserve"> 1-2-3-4-7-8 parseller, 313 ada</w:t>
      </w:r>
      <w:r w:rsidR="006A6F99">
        <w:rPr>
          <w:bCs/>
          <w:sz w:val="24"/>
          <w:szCs w:val="24"/>
        </w:rPr>
        <w:t>,</w:t>
      </w:r>
      <w:r w:rsidR="006A6F99" w:rsidRPr="006A6F99">
        <w:rPr>
          <w:bCs/>
          <w:sz w:val="24"/>
          <w:szCs w:val="24"/>
        </w:rPr>
        <w:t xml:space="preserve"> 1-2-3-4-5-6-7 parseller ve 314 ada</w:t>
      </w:r>
      <w:r w:rsidR="006A6F99">
        <w:rPr>
          <w:bCs/>
          <w:sz w:val="24"/>
          <w:szCs w:val="24"/>
        </w:rPr>
        <w:t>,</w:t>
      </w:r>
      <w:r w:rsidR="006A6F99" w:rsidRPr="006A6F99">
        <w:rPr>
          <w:bCs/>
          <w:sz w:val="24"/>
          <w:szCs w:val="24"/>
        </w:rPr>
        <w:t xml:space="preserve"> 1-2 parsellere ilişkin 1/5000 Ölçekli Nazım İmar Planı değişikliği </w:t>
      </w:r>
      <w:r w:rsidR="00D07FEB">
        <w:rPr>
          <w:sz w:val="24"/>
          <w:szCs w:val="24"/>
        </w:rPr>
        <w:t xml:space="preserve">ile ilgili </w:t>
      </w:r>
      <w:r w:rsidR="006A6F99">
        <w:rPr>
          <w:sz w:val="24"/>
          <w:szCs w:val="24"/>
        </w:rPr>
        <w:t>23</w:t>
      </w:r>
      <w:r w:rsidR="00D07FEB">
        <w:rPr>
          <w:sz w:val="24"/>
          <w:szCs w:val="24"/>
        </w:rPr>
        <w:t>/</w:t>
      </w:r>
      <w:r w:rsidR="006A6F99">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6A6F99" w:rsidRPr="006A6F99" w:rsidRDefault="006A6F99" w:rsidP="006A6F99">
      <w:pPr>
        <w:ind w:firstLine="708"/>
        <w:jc w:val="both"/>
        <w:rPr>
          <w:sz w:val="24"/>
          <w:szCs w:val="24"/>
        </w:rPr>
      </w:pPr>
      <w:r w:rsidRPr="006A6F99">
        <w:rPr>
          <w:bCs/>
          <w:sz w:val="24"/>
          <w:szCs w:val="24"/>
        </w:rPr>
        <w:t>Nazım imar planı değişikliği teklifine konu edilen alan, yürürlükte bulunan 1/5000 ölçekli nazım imar planında, "Orta Yoğunlukta (130-270 kişi/ha) Gelişme Konut Alanları”na isabet etmektedir. Plan değişikliği teklifi ile söz konusu 312 ada 1-2-3-4-7-8 parseller ve 313 ada 1-2-3-4-5-6-7 parsellerin "Yüksek Yoğunlukta (270-400 kişi/ha) Gelişme Konut Alanları” olarak işaretlenmesi, söz konusu yoğunluk artışı karşılığında, 314 ada 1-2 parsellerin ise “Park, Çocuk Bahçesi, Oyun Alanları"  olarak işaretlenmesi teklif edilmektedir.</w:t>
      </w:r>
    </w:p>
    <w:p w:rsidR="00B15D82" w:rsidRPr="006A6F99" w:rsidRDefault="006A6F99" w:rsidP="006A6F99">
      <w:pPr>
        <w:ind w:firstLine="708"/>
        <w:jc w:val="both"/>
        <w:rPr>
          <w:sz w:val="24"/>
          <w:szCs w:val="24"/>
        </w:rPr>
      </w:pPr>
      <w:r w:rsidRPr="006A6F99">
        <w:rPr>
          <w:bCs/>
          <w:sz w:val="24"/>
          <w:szCs w:val="24"/>
        </w:rPr>
        <w:t>İmar ve Bayındırlık Komisyonumuz tarafından dosya üzerinde ve ilgili mevzuat çerçevesinde yapılan incelemeler neticesinde; “Park, Çocuk Bahçesi, Oyun Alanları"  olarak işaretlenmiş olan 314 ada</w:t>
      </w:r>
      <w:r>
        <w:rPr>
          <w:bCs/>
          <w:sz w:val="24"/>
          <w:szCs w:val="24"/>
        </w:rPr>
        <w:t>,</w:t>
      </w:r>
      <w:r w:rsidRPr="006A6F99">
        <w:rPr>
          <w:bCs/>
          <w:sz w:val="24"/>
          <w:szCs w:val="24"/>
        </w:rPr>
        <w:t xml:space="preserve"> 1 ve 2 numaralı parsellerin “Belediye Hizmet Alanı (BHA)” olarak işaretlenerek ve “Plan değişikliği sonucu öngörülen belediye hizmet alanının Mersin Büyükşehir Belediyesi adına terk işlemi gerçekleştirilmeksizin plan değişikliği kapsamında kalan konut ada ve parsellerine “Yapı Ruhsatı” düzenlenemez.” plan hükmünün ilave edilmesine, ayrıca 314 ada, 1 ve 2 No.lu parsellerin tapuya  BHA (Belediye Hizmet Alanı) olarak şerh düşülmesi kaydıyla, bu hali ile nazım imar planı değişikliği teklifinin ekli paraflı krokide görüldüğü şekli ile </w:t>
      </w:r>
      <w:proofErr w:type="spellStart"/>
      <w:r w:rsidRPr="006A6F99">
        <w:rPr>
          <w:b/>
          <w:bCs/>
          <w:sz w:val="24"/>
          <w:szCs w:val="24"/>
        </w:rPr>
        <w:t>tadilen</w:t>
      </w:r>
      <w:proofErr w:type="spellEnd"/>
      <w:r w:rsidRPr="006A6F99">
        <w:rPr>
          <w:b/>
          <w:bCs/>
          <w:sz w:val="24"/>
          <w:szCs w:val="24"/>
        </w:rPr>
        <w:t xml:space="preserve"> onaylanmasına </w:t>
      </w:r>
      <w:r w:rsidR="00207E93" w:rsidRPr="006A6F99">
        <w:rPr>
          <w:b/>
          <w:sz w:val="24"/>
          <w:szCs w:val="24"/>
        </w:rPr>
        <w:t xml:space="preserve">dair komisyon raporunun </w:t>
      </w:r>
      <w:r w:rsidR="00040D89" w:rsidRPr="006A6F99">
        <w:rPr>
          <w:b/>
          <w:sz w:val="24"/>
          <w:szCs w:val="24"/>
        </w:rPr>
        <w:t>kabulüne</w:t>
      </w:r>
      <w:r w:rsidR="00B15D82" w:rsidRPr="006A6F99">
        <w:rPr>
          <w:sz w:val="24"/>
          <w:szCs w:val="24"/>
        </w:rPr>
        <w:t xml:space="preserve">, </w:t>
      </w:r>
      <w:r w:rsidR="00040D89" w:rsidRPr="006A6F99">
        <w:rPr>
          <w:sz w:val="24"/>
          <w:szCs w:val="24"/>
        </w:rPr>
        <w:t xml:space="preserve">yapılan </w:t>
      </w:r>
      <w:proofErr w:type="spellStart"/>
      <w:r w:rsidR="00040D89" w:rsidRPr="006A6F99">
        <w:rPr>
          <w:sz w:val="24"/>
          <w:szCs w:val="24"/>
        </w:rPr>
        <w:t>işari</w:t>
      </w:r>
      <w:proofErr w:type="spellEnd"/>
      <w:r w:rsidR="004159F3" w:rsidRPr="006A6F99">
        <w:rPr>
          <w:sz w:val="24"/>
          <w:szCs w:val="24"/>
        </w:rPr>
        <w:t xml:space="preserve"> oylama neticesinde</w:t>
      </w:r>
      <w:r w:rsidR="00040D89" w:rsidRPr="006A6F99">
        <w:rPr>
          <w:sz w:val="24"/>
          <w:szCs w:val="24"/>
        </w:rPr>
        <w:t xml:space="preserve"> </w:t>
      </w:r>
      <w:r w:rsidR="00B15D82" w:rsidRPr="006A6F99">
        <w:rPr>
          <w:sz w:val="24"/>
          <w:szCs w:val="24"/>
        </w:rPr>
        <w:t>mevcudun oy birliği ile karar verildi.</w:t>
      </w:r>
    </w:p>
    <w:p w:rsidR="00B15D82" w:rsidRPr="006A6F99" w:rsidRDefault="00B15D82" w:rsidP="00322B00">
      <w:pPr>
        <w:ind w:firstLine="708"/>
        <w:jc w:val="both"/>
        <w:rPr>
          <w:sz w:val="24"/>
          <w:szCs w:val="24"/>
        </w:rPr>
      </w:pPr>
    </w:p>
    <w:p w:rsidR="00B15D82" w:rsidRPr="006A6F99" w:rsidRDefault="00B15D82" w:rsidP="00322B00">
      <w:pPr>
        <w:jc w:val="both"/>
        <w:rPr>
          <w:bCs/>
          <w:sz w:val="24"/>
          <w:szCs w:val="24"/>
        </w:rPr>
      </w:pPr>
    </w:p>
    <w:p w:rsidR="00B15D82" w:rsidRPr="006A6F99" w:rsidRDefault="00B15D82" w:rsidP="00322B00">
      <w:pPr>
        <w:jc w:val="both"/>
        <w:rPr>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A6F99"/>
    <w:rsid w:val="006B71CA"/>
    <w:rsid w:val="006F01AD"/>
    <w:rsid w:val="006F2CDE"/>
    <w:rsid w:val="006F3F5E"/>
    <w:rsid w:val="00722958"/>
    <w:rsid w:val="007705CD"/>
    <w:rsid w:val="00794252"/>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91C33"/>
    <w:rsid w:val="00A91DEF"/>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328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523711765">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351</Words>
  <Characters>2007</Characters>
  <Application>Microsoft Office Word</Application>
  <DocSecurity>0</DocSecurity>
  <Lines>16</Lines>
  <Paragraphs>4</Paragraphs>
  <ScaleCrop>false</ScaleCrop>
  <Company>F_s_M</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8</cp:revision>
  <cp:lastPrinted>2014-10-14T12:24:00Z</cp:lastPrinted>
  <dcterms:created xsi:type="dcterms:W3CDTF">2014-10-13T08:37:00Z</dcterms:created>
  <dcterms:modified xsi:type="dcterms:W3CDTF">2014-11-10T15:36:00Z</dcterms:modified>
</cp:coreProperties>
</file>